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58" w:rsidRPr="00A97F33" w:rsidRDefault="00677F58" w:rsidP="0022086A">
      <w:pPr>
        <w:jc w:val="both"/>
        <w:rPr>
          <w:b/>
          <w:i/>
          <w:color w:val="000000"/>
        </w:rPr>
      </w:pPr>
      <w:r w:rsidRPr="00A97F33">
        <w:rPr>
          <w:b/>
          <w:i/>
          <w:color w:val="000000"/>
        </w:rPr>
        <w:t>Вам и вашему сверстнику приходится делать выбор: что он возьмет в свою жизнь, а от чего откажется.  Важно сделать это осознанно, понимая как это отразиться на вашей жизни, какой вы себе ее представляете.</w:t>
      </w:r>
    </w:p>
    <w:p w:rsidR="00677F58" w:rsidRDefault="00677F58" w:rsidP="0022086A">
      <w:pPr>
        <w:pStyle w:val="c2"/>
        <w:spacing w:before="0" w:beforeAutospacing="0" w:after="0" w:afterAutospacing="0"/>
        <w:jc w:val="center"/>
        <w:rPr>
          <w:rStyle w:val="c5"/>
          <w:b/>
          <w:i/>
        </w:rPr>
      </w:pPr>
    </w:p>
    <w:p w:rsidR="00677F58" w:rsidRPr="00A97F33" w:rsidRDefault="00677F58" w:rsidP="0022086A">
      <w:pPr>
        <w:pStyle w:val="c2"/>
        <w:spacing w:before="0" w:beforeAutospacing="0" w:after="0" w:afterAutospacing="0"/>
        <w:jc w:val="center"/>
        <w:rPr>
          <w:rStyle w:val="c5"/>
          <w:b/>
          <w:i/>
        </w:rPr>
      </w:pPr>
      <w:r w:rsidRPr="00A97F33">
        <w:rPr>
          <w:rStyle w:val="c5"/>
          <w:b/>
          <w:i/>
        </w:rPr>
        <w:t>Актуально</w:t>
      </w:r>
    </w:p>
    <w:p w:rsidR="00677F58" w:rsidRPr="00A97F33" w:rsidRDefault="00677F58" w:rsidP="0022086A">
      <w:pPr>
        <w:ind w:firstLine="709"/>
        <w:jc w:val="both"/>
      </w:pPr>
      <w:r w:rsidRPr="00A97F33">
        <w:t> За полтора месяца в России от спайсов погибло более 30 человек, и более 700 получили тяжелейшие отравления. </w:t>
      </w:r>
    </w:p>
    <w:p w:rsidR="00677F58" w:rsidRPr="00A97F33" w:rsidRDefault="003D2FBF" w:rsidP="0022086A">
      <w:pPr>
        <w:ind w:firstLine="709"/>
        <w:jc w:val="both"/>
        <w:rPr>
          <w:b/>
        </w:rPr>
      </w:pPr>
      <w:r w:rsidRPr="003D2FB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90.05pt;width:108pt;height:97.4pt;z-index:-2" wrapcoords="-96 0 -96 21472 21600 21472 21600 0 -96 0" o:allowoverlap="f">
            <v:imagedata r:id="rId7" o:title=""/>
            <w10:wrap type="square"/>
          </v:shape>
        </w:pict>
      </w:r>
      <w:r w:rsidR="00677F58" w:rsidRPr="00A97F33">
        <w:rPr>
          <w:b/>
          <w:bCs/>
        </w:rPr>
        <w:t>Спайс</w:t>
      </w:r>
      <w:r w:rsidR="00677F58" w:rsidRPr="00A97F33">
        <w:t xml:space="preserve"> («</w:t>
      </w:r>
      <w:r w:rsidR="00677F58" w:rsidRPr="00A97F33">
        <w:rPr>
          <w:i/>
          <w:iCs/>
        </w:rPr>
        <w:t>spice</w:t>
      </w:r>
      <w:r w:rsidR="00677F58" w:rsidRPr="00A97F33">
        <w:t xml:space="preserve">» в переводе с английского - специя, пряность, разновидность курительных смесей, вызывающих </w:t>
      </w:r>
      <w:r w:rsidR="00677F58" w:rsidRPr="00A97F33">
        <w:rPr>
          <w:b/>
        </w:rPr>
        <w:t>наркотический эффект</w:t>
      </w:r>
      <w:r w:rsidR="00677F58" w:rsidRPr="00A97F33">
        <w:t xml:space="preserve">). В состав смесей входит, как правило, синтетический аналог марихуаны (который в 5-10 раз сильнее  ее самой) или иного психотропного вещества, вызывающего </w:t>
      </w:r>
      <w:r w:rsidR="00677F58" w:rsidRPr="00A97F33">
        <w:rPr>
          <w:b/>
        </w:rPr>
        <w:t>измененные</w:t>
      </w:r>
      <w:r w:rsidR="00677F58" w:rsidRPr="00A97F33">
        <w:t xml:space="preserve"> </w:t>
      </w:r>
      <w:r w:rsidR="00677F58" w:rsidRPr="00A97F33">
        <w:rPr>
          <w:b/>
        </w:rPr>
        <w:t xml:space="preserve">состояния сознания. </w:t>
      </w:r>
    </w:p>
    <w:p w:rsidR="00677F58" w:rsidRPr="00A97F33" w:rsidRDefault="00677F58" w:rsidP="0022086A">
      <w:pPr>
        <w:ind w:firstLine="709"/>
        <w:jc w:val="both"/>
      </w:pPr>
      <w:r w:rsidRPr="00A97F33">
        <w:t xml:space="preserve">Спайсы наносят вред физическому, психическому здоровью (в том числе может нарушиться </w:t>
      </w:r>
      <w:r w:rsidRPr="00A97F33">
        <w:rPr>
          <w:b/>
        </w:rPr>
        <w:t>репродуктивное здоровье</w:t>
      </w:r>
      <w:r w:rsidRPr="00A97F33">
        <w:t xml:space="preserve">, это один из самых кратчайших путей к бесплодию), </w:t>
      </w:r>
    </w:p>
    <w:p w:rsidR="00677F58" w:rsidRPr="00A97F33" w:rsidRDefault="00677F58" w:rsidP="0022086A">
      <w:pPr>
        <w:jc w:val="both"/>
      </w:pPr>
      <w:r w:rsidRPr="00A97F33">
        <w:t xml:space="preserve">Разрушается </w:t>
      </w:r>
      <w:r w:rsidRPr="00A97F33">
        <w:rPr>
          <w:b/>
        </w:rPr>
        <w:t>личность,</w:t>
      </w:r>
      <w:r w:rsidRPr="00A97F33">
        <w:t xml:space="preserve"> уходят присущие ранее </w:t>
      </w:r>
      <w:r w:rsidRPr="00A97F33">
        <w:rPr>
          <w:b/>
        </w:rPr>
        <w:t>интересы и ценности</w:t>
      </w:r>
    </w:p>
    <w:p w:rsidR="00677F58" w:rsidRPr="00A97F33" w:rsidRDefault="00677F58" w:rsidP="0022086A">
      <w:pPr>
        <w:jc w:val="both"/>
      </w:pPr>
      <w:r w:rsidRPr="00A97F33">
        <w:t xml:space="preserve">Развивается опустошенность, </w:t>
      </w:r>
      <w:r w:rsidRPr="00A97F33">
        <w:rPr>
          <w:b/>
        </w:rPr>
        <w:t>равнодушие к самому себе, своему будущему и близким</w:t>
      </w:r>
      <w:r w:rsidRPr="00A97F33">
        <w:t xml:space="preserve"> людям, теряется смысл жизни.</w:t>
      </w:r>
    </w:p>
    <w:p w:rsidR="00677F58" w:rsidRPr="00A97F33" w:rsidRDefault="00677F58" w:rsidP="0022086A">
      <w:r w:rsidRPr="00A97F33">
        <w:t xml:space="preserve">Развивается </w:t>
      </w:r>
      <w:r w:rsidRPr="00A97F33">
        <w:rPr>
          <w:b/>
        </w:rPr>
        <w:t xml:space="preserve">анозогнозия </w:t>
      </w:r>
      <w:r w:rsidRPr="00A97F33">
        <w:t xml:space="preserve">(новолат. anosognosia; греч. ἀ-  не- + νόσος - болезнь + γνῶσις -знание, познание) – отсутствует осознание изменений </w:t>
      </w:r>
      <w:r w:rsidRPr="00A97F33">
        <w:rPr>
          <w:b/>
        </w:rPr>
        <w:t>личности и поведения</w:t>
      </w:r>
      <w:r w:rsidRPr="00A97F33">
        <w:t xml:space="preserve"> </w:t>
      </w:r>
    </w:p>
    <w:p w:rsidR="00677F58" w:rsidRPr="00A97F33" w:rsidRDefault="00677F58" w:rsidP="0022086A">
      <w:pPr>
        <w:jc w:val="center"/>
        <w:rPr>
          <w:b/>
          <w:i/>
          <w:sz w:val="28"/>
          <w:szCs w:val="28"/>
        </w:rPr>
      </w:pPr>
      <w:r w:rsidRPr="00A97F33">
        <w:rPr>
          <w:b/>
          <w:i/>
          <w:sz w:val="28"/>
          <w:szCs w:val="28"/>
        </w:rPr>
        <w:lastRenderedPageBreak/>
        <w:t>Важно помнить, что:</w:t>
      </w:r>
    </w:p>
    <w:p w:rsidR="00677F58" w:rsidRPr="00A97F33" w:rsidRDefault="003D2FBF" w:rsidP="0022086A">
      <w:pPr>
        <w:jc w:val="both"/>
        <w:rPr>
          <w:b/>
          <w:i/>
        </w:rPr>
      </w:pPr>
      <w:r w:rsidRPr="003D2FBF">
        <w:rPr>
          <w:noProof/>
        </w:rPr>
        <w:pict>
          <v:shape id="_x0000_s1027" type="#_x0000_t75" style="position:absolute;left:0;text-align:left;margin-left:123.25pt;margin-top:78.45pt;width:118.6pt;height:89.5pt;z-index:2">
            <v:imagedata r:id="rId8" o:title=""/>
            <w10:wrap type="square"/>
          </v:shape>
        </w:pict>
      </w:r>
      <w:r w:rsidR="00677F58" w:rsidRPr="00A97F33">
        <w:rPr>
          <w:b/>
          <w:i/>
        </w:rPr>
        <w:t>(!) употребляя «спайс», человек подвергает свой организм воздействию химических веществ, ряд из которых не были испытаны на людях, а отсюда их истинное воздействие на конкретного человека остается неизвестным;</w:t>
      </w:r>
    </w:p>
    <w:p w:rsidR="00677F58" w:rsidRPr="00A97F33" w:rsidRDefault="00677F58" w:rsidP="0022086A">
      <w:pPr>
        <w:jc w:val="both"/>
        <w:rPr>
          <w:b/>
          <w:i/>
        </w:rPr>
      </w:pPr>
      <w:r w:rsidRPr="00A97F33">
        <w:rPr>
          <w:b/>
          <w:i/>
        </w:rPr>
        <w:t>(!) передозировка «спайсами», как и другими видами наркотиков, может привести к смерти;</w:t>
      </w:r>
    </w:p>
    <w:p w:rsidR="00677F58" w:rsidRDefault="00677F58" w:rsidP="0022086A">
      <w:pPr>
        <w:jc w:val="both"/>
        <w:rPr>
          <w:b/>
          <w:i/>
        </w:rPr>
      </w:pPr>
      <w:r w:rsidRPr="00A97F33">
        <w:rPr>
          <w:b/>
          <w:i/>
        </w:rPr>
        <w:t>(!) лучший способ избежать</w:t>
      </w:r>
      <w:r w:rsidRPr="00A97F33">
        <w:rPr>
          <w:b/>
          <w:i/>
          <w:color w:val="3F4A49"/>
        </w:rPr>
        <w:t xml:space="preserve"> </w:t>
      </w:r>
      <w:r w:rsidRPr="00A97F33">
        <w:rPr>
          <w:b/>
          <w:i/>
        </w:rPr>
        <w:t>отрицательных эффектов – держаться от «спайсов» подальше.</w:t>
      </w:r>
    </w:p>
    <w:p w:rsidR="00677F58" w:rsidRDefault="00677F58" w:rsidP="0022086A">
      <w:pPr>
        <w:jc w:val="both"/>
        <w:rPr>
          <w:b/>
          <w:i/>
        </w:rPr>
      </w:pPr>
    </w:p>
    <w:p w:rsidR="00677F58" w:rsidRPr="0022086A" w:rsidRDefault="00677F58" w:rsidP="0022086A">
      <w:pPr>
        <w:jc w:val="both"/>
        <w:rPr>
          <w:b/>
          <w:i/>
        </w:rPr>
      </w:pPr>
      <w:r w:rsidRPr="00A97F33">
        <w:rPr>
          <w:b/>
          <w:bCs/>
          <w:i/>
          <w:color w:val="000000"/>
          <w:sz w:val="28"/>
          <w:szCs w:val="28"/>
        </w:rPr>
        <w:t>Знаете ли вы:</w:t>
      </w:r>
    </w:p>
    <w:p w:rsidR="00677F58" w:rsidRPr="0022086A" w:rsidRDefault="00677F58" w:rsidP="0022086A">
      <w:pPr>
        <w:jc w:val="both"/>
        <w:rPr>
          <w:bCs/>
          <w:color w:val="000000"/>
          <w:sz w:val="22"/>
          <w:szCs w:val="22"/>
        </w:rPr>
      </w:pPr>
      <w:r w:rsidRPr="0022086A">
        <w:rPr>
          <w:bCs/>
          <w:color w:val="000000"/>
          <w:sz w:val="22"/>
          <w:szCs w:val="22"/>
        </w:rPr>
        <w:t xml:space="preserve">Что употребление курительных смесей - </w:t>
      </w:r>
      <w:r w:rsidRPr="0022086A">
        <w:rPr>
          <w:b/>
          <w:bCs/>
          <w:color w:val="000000"/>
          <w:sz w:val="22"/>
          <w:szCs w:val="22"/>
        </w:rPr>
        <w:t>«русская рулетка».</w:t>
      </w:r>
    </w:p>
    <w:p w:rsidR="00677F58" w:rsidRPr="0022086A" w:rsidRDefault="00677F58" w:rsidP="0022086A">
      <w:pPr>
        <w:jc w:val="both"/>
        <w:rPr>
          <w:bCs/>
          <w:color w:val="000000"/>
          <w:sz w:val="22"/>
          <w:szCs w:val="22"/>
        </w:rPr>
      </w:pPr>
      <w:r w:rsidRPr="0022086A">
        <w:rPr>
          <w:bCs/>
          <w:color w:val="000000"/>
          <w:sz w:val="22"/>
          <w:szCs w:val="22"/>
        </w:rPr>
        <w:t xml:space="preserve"> </w:t>
      </w:r>
      <w:r w:rsidRPr="0022086A">
        <w:rPr>
          <w:b/>
          <w:bCs/>
          <w:color w:val="000000"/>
          <w:sz w:val="22"/>
          <w:szCs w:val="22"/>
        </w:rPr>
        <w:t>Скорость формирования зависимости</w:t>
      </w:r>
      <w:r w:rsidRPr="0022086A">
        <w:rPr>
          <w:bCs/>
          <w:color w:val="000000"/>
          <w:sz w:val="22"/>
          <w:szCs w:val="22"/>
        </w:rPr>
        <w:t xml:space="preserve"> и эффекты мало предсказуемы, зависят от </w:t>
      </w:r>
      <w:r w:rsidRPr="0022086A">
        <w:rPr>
          <w:b/>
          <w:bCs/>
          <w:color w:val="000000"/>
          <w:sz w:val="22"/>
          <w:szCs w:val="22"/>
        </w:rPr>
        <w:t>дозировок</w:t>
      </w:r>
      <w:r w:rsidRPr="0022086A">
        <w:rPr>
          <w:bCs/>
          <w:color w:val="000000"/>
          <w:sz w:val="22"/>
          <w:szCs w:val="22"/>
        </w:rPr>
        <w:t xml:space="preserve"> (которые невозможно контролировать, у спайсов нет строгой «рецептуры» — туда намешивают, что угодно и в каких угодно пропорциях: от веществ, вызывающих галлюцинации (видения) до тяжелых ядов), </w:t>
      </w:r>
      <w:r w:rsidRPr="0022086A">
        <w:rPr>
          <w:b/>
          <w:bCs/>
          <w:color w:val="000000"/>
          <w:sz w:val="22"/>
          <w:szCs w:val="22"/>
        </w:rPr>
        <w:t>конституциональных  (индивидуальных) особенностей организма</w:t>
      </w:r>
      <w:r w:rsidRPr="0022086A">
        <w:rPr>
          <w:bCs/>
          <w:color w:val="000000"/>
          <w:sz w:val="22"/>
          <w:szCs w:val="22"/>
        </w:rPr>
        <w:t xml:space="preserve"> каждого, кто их использует.</w:t>
      </w:r>
    </w:p>
    <w:p w:rsidR="00677F58" w:rsidRDefault="00677F58" w:rsidP="0022086A">
      <w:pPr>
        <w:jc w:val="both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both"/>
        <w:rPr>
          <w:b/>
          <w:bCs/>
          <w:i/>
          <w:color w:val="000000"/>
        </w:rPr>
      </w:pPr>
      <w:r w:rsidRPr="00A97F33">
        <w:rPr>
          <w:b/>
          <w:bCs/>
          <w:i/>
          <w:color w:val="000000"/>
        </w:rPr>
        <w:t>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психоактивного вещества.</w:t>
      </w:r>
    </w:p>
    <w:p w:rsidR="00677F58" w:rsidRPr="00A97F33" w:rsidRDefault="00677F58" w:rsidP="0022086A">
      <w:pPr>
        <w:ind w:left="360"/>
        <w:jc w:val="center"/>
        <w:rPr>
          <w:b/>
        </w:rPr>
      </w:pPr>
      <w:r w:rsidRPr="00A97F33">
        <w:rPr>
          <w:b/>
        </w:rPr>
        <w:lastRenderedPageBreak/>
        <w:t>Департамент образования Вологодской области</w:t>
      </w:r>
    </w:p>
    <w:p w:rsidR="00677F58" w:rsidRPr="00A97F33" w:rsidRDefault="00677F58" w:rsidP="0022086A">
      <w:pPr>
        <w:ind w:left="360"/>
        <w:jc w:val="center"/>
        <w:rPr>
          <w:b/>
        </w:rPr>
      </w:pPr>
      <w:r w:rsidRPr="00A97F33">
        <w:rPr>
          <w:b/>
        </w:rPr>
        <w:t>АОУ ВО ДПО «ВИРО»</w:t>
      </w:r>
    </w:p>
    <w:p w:rsidR="00677F58" w:rsidRPr="00A97F33" w:rsidRDefault="00677F58" w:rsidP="0022086A">
      <w:pPr>
        <w:shd w:val="clear" w:color="auto" w:fill="FFFFFF"/>
        <w:jc w:val="center"/>
        <w:rPr>
          <w:b/>
          <w:bCs/>
          <w:color w:val="222222"/>
        </w:rPr>
      </w:pPr>
    </w:p>
    <w:p w:rsidR="00677F58" w:rsidRPr="00A97F33" w:rsidRDefault="00677F58" w:rsidP="0022086A">
      <w:pPr>
        <w:shd w:val="clear" w:color="auto" w:fill="FFFFFF"/>
        <w:jc w:val="center"/>
        <w:rPr>
          <w:b/>
          <w:bCs/>
          <w:color w:val="222222"/>
        </w:rPr>
      </w:pPr>
    </w:p>
    <w:p w:rsidR="00677F58" w:rsidRPr="00A97F33" w:rsidRDefault="00677F58" w:rsidP="0022086A">
      <w:pPr>
        <w:shd w:val="clear" w:color="auto" w:fill="FFFFFF"/>
        <w:jc w:val="center"/>
        <w:rPr>
          <w:b/>
          <w:color w:val="C0504D"/>
          <w:sz w:val="40"/>
          <w:szCs w:val="40"/>
        </w:rPr>
      </w:pPr>
      <w:r w:rsidRPr="00A97F33">
        <w:rPr>
          <w:b/>
          <w:bCs/>
          <w:color w:val="C0504D"/>
          <w:sz w:val="40"/>
          <w:szCs w:val="40"/>
        </w:rPr>
        <w:t>Осторожно, СПАЙС!</w:t>
      </w: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i/>
          <w:iCs/>
          <w:sz w:val="28"/>
          <w:szCs w:val="28"/>
        </w:rPr>
      </w:pPr>
      <w:r w:rsidRPr="00A97F33">
        <w:rPr>
          <w:b/>
          <w:i/>
          <w:iCs/>
          <w:sz w:val="28"/>
          <w:szCs w:val="28"/>
        </w:rPr>
        <w:t xml:space="preserve">Памятка для обучающихся по профилактике употребления </w:t>
      </w:r>
    </w:p>
    <w:p w:rsidR="00677F58" w:rsidRPr="00A97F33" w:rsidRDefault="00677F58" w:rsidP="0022086A">
      <w:pPr>
        <w:jc w:val="center"/>
        <w:rPr>
          <w:b/>
          <w:sz w:val="28"/>
          <w:szCs w:val="28"/>
        </w:rPr>
      </w:pPr>
      <w:r w:rsidRPr="00A97F33">
        <w:rPr>
          <w:b/>
          <w:i/>
          <w:iCs/>
          <w:sz w:val="28"/>
          <w:szCs w:val="28"/>
        </w:rPr>
        <w:t>курительных смесей</w:t>
      </w:r>
    </w:p>
    <w:p w:rsidR="00677F58" w:rsidRPr="00A97F33" w:rsidRDefault="00677F58" w:rsidP="0022086A">
      <w:pPr>
        <w:rPr>
          <w:b/>
          <w:i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3D2FBF" w:rsidP="0022086A">
      <w:pPr>
        <w:jc w:val="center"/>
        <w:rPr>
          <w:b/>
          <w:bCs/>
          <w:i/>
          <w:color w:val="000000"/>
        </w:rPr>
      </w:pPr>
      <w:r>
        <w:rPr>
          <w:noProof/>
        </w:rPr>
        <w:pict>
          <v:shape id="_x0000_i1025" type="#_x0000_t75" alt="Описание: 22537-001.jpg" style="width:217.85pt;height:163.65pt;visibility:visible">
            <v:imagedata r:id="rId9" o:title=""/>
          </v:shape>
        </w:pict>
      </w: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Default="00677F58" w:rsidP="0022086A">
      <w:pPr>
        <w:jc w:val="center"/>
        <w:rPr>
          <w:b/>
          <w:bCs/>
          <w:i/>
          <w:color w:val="000000"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</w:rPr>
      </w:pPr>
      <w:r w:rsidRPr="00A97F33">
        <w:rPr>
          <w:b/>
          <w:bCs/>
          <w:i/>
          <w:color w:val="000000"/>
        </w:rPr>
        <w:t>Вологда 2016</w:t>
      </w: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b/>
          <w:i/>
          <w:sz w:val="28"/>
          <w:szCs w:val="28"/>
        </w:rPr>
      </w:pPr>
      <w:r w:rsidRPr="0022086A">
        <w:rPr>
          <w:rFonts w:ascii="Times New Roman" w:hAnsi="Times New Roman"/>
          <w:b/>
          <w:i/>
          <w:sz w:val="28"/>
          <w:szCs w:val="28"/>
        </w:rPr>
        <w:lastRenderedPageBreak/>
        <w:t>Обрати внимание:</w:t>
      </w: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sz w:val="24"/>
          <w:szCs w:val="24"/>
        </w:rPr>
      </w:pPr>
      <w:r w:rsidRPr="0022086A">
        <w:rPr>
          <w:rFonts w:ascii="Times New Roman" w:hAnsi="Times New Roman"/>
          <w:sz w:val="24"/>
          <w:szCs w:val="24"/>
        </w:rPr>
        <w:t xml:space="preserve">Продавцы, предлагая приобрести спайс, доказывают, что "он совершенно безвреден, так как состоит только из трав, без  химических добавок, а ведь природа - друг человека". </w:t>
      </w:r>
    </w:p>
    <w:p w:rsidR="00677F58" w:rsidRDefault="00677F58" w:rsidP="0022086A">
      <w:pPr>
        <w:pStyle w:val="a9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sz w:val="28"/>
          <w:szCs w:val="28"/>
        </w:rPr>
      </w:pPr>
      <w:r w:rsidRPr="0022086A">
        <w:rPr>
          <w:rFonts w:ascii="Times New Roman" w:hAnsi="Times New Roman"/>
          <w:b/>
          <w:i/>
          <w:sz w:val="28"/>
          <w:szCs w:val="28"/>
        </w:rPr>
        <w:t>Наркологи единодушно причисляют спайс к тяжелым наркотикам</w:t>
      </w:r>
      <w:r w:rsidRPr="0022086A">
        <w:rPr>
          <w:rFonts w:ascii="Times New Roman" w:hAnsi="Times New Roman"/>
          <w:sz w:val="28"/>
          <w:szCs w:val="28"/>
        </w:rPr>
        <w:t>.</w:t>
      </w:r>
    </w:p>
    <w:p w:rsidR="00677F58" w:rsidRPr="0022086A" w:rsidRDefault="00677F58" w:rsidP="0022086A">
      <w:pPr>
        <w:pStyle w:val="a9"/>
        <w:spacing w:after="0"/>
        <w:rPr>
          <w:rFonts w:ascii="Times New Roman" w:hAnsi="Times New Roman"/>
          <w:b/>
          <w:i/>
          <w:sz w:val="28"/>
          <w:szCs w:val="28"/>
        </w:rPr>
      </w:pPr>
      <w:r w:rsidRPr="0022086A">
        <w:rPr>
          <w:rFonts w:ascii="Times New Roman" w:hAnsi="Times New Roman"/>
          <w:b/>
          <w:i/>
          <w:sz w:val="28"/>
          <w:szCs w:val="28"/>
        </w:rPr>
        <w:t>Имей в виду:</w:t>
      </w:r>
    </w:p>
    <w:p w:rsidR="00677F58" w:rsidRPr="0022086A" w:rsidRDefault="00677F58" w:rsidP="0022086A">
      <w:pPr>
        <w:ind w:firstLine="709"/>
        <w:rPr>
          <w:i/>
        </w:rPr>
      </w:pPr>
      <w:r w:rsidRPr="0022086A">
        <w:rPr>
          <w:b/>
          <w:i/>
        </w:rPr>
        <w:t>Предложение наркотиков</w:t>
      </w:r>
      <w:r w:rsidRPr="0022086A">
        <w:rPr>
          <w:i/>
        </w:rPr>
        <w:t xml:space="preserve"> (курительных смесей) всегда  </w:t>
      </w:r>
      <w:r w:rsidRPr="0022086A">
        <w:rPr>
          <w:b/>
          <w:i/>
        </w:rPr>
        <w:t>манипуляция,</w:t>
      </w:r>
      <w:r w:rsidRPr="0022086A">
        <w:rPr>
          <w:i/>
        </w:rPr>
        <w:t xml:space="preserve"> попытка заставить человека делать то, что </w:t>
      </w:r>
      <w:r w:rsidRPr="0022086A">
        <w:rPr>
          <w:b/>
          <w:i/>
        </w:rPr>
        <w:t>не в его интересах</w:t>
      </w:r>
      <w:r w:rsidRPr="0022086A">
        <w:rPr>
          <w:i/>
        </w:rPr>
        <w:t>. Особенно частый вариант - утверждение их безопасности, что, безусловно, является обманом, как в известной песне:</w:t>
      </w:r>
    </w:p>
    <w:p w:rsidR="00677F58" w:rsidRPr="0022086A" w:rsidRDefault="00677F58" w:rsidP="0022086A">
      <w:pPr>
        <w:ind w:firstLine="709"/>
        <w:rPr>
          <w:i/>
        </w:rPr>
      </w:pPr>
    </w:p>
    <w:p w:rsidR="00677F58" w:rsidRPr="0022086A" w:rsidRDefault="00677F58" w:rsidP="0022086A">
      <w:pPr>
        <w:ind w:firstLine="709"/>
      </w:pPr>
      <w:r w:rsidRPr="0022086A">
        <w:t>Покуда есть на свете дураки,</w:t>
      </w:r>
    </w:p>
    <w:p w:rsidR="00677F58" w:rsidRPr="0022086A" w:rsidRDefault="00677F58" w:rsidP="0022086A">
      <w:pPr>
        <w:ind w:firstLine="709"/>
      </w:pPr>
      <w:r w:rsidRPr="0022086A">
        <w:t>Обманом жить нам, стало быть, с руки.</w:t>
      </w:r>
    </w:p>
    <w:p w:rsidR="00677F58" w:rsidRPr="0022086A" w:rsidRDefault="00677F58" w:rsidP="0022086A">
      <w:pPr>
        <w:ind w:firstLine="709"/>
      </w:pPr>
      <w:r w:rsidRPr="0022086A">
        <w:t>Какое небо голубое,</w:t>
      </w:r>
    </w:p>
    <w:p w:rsidR="00677F58" w:rsidRPr="0022086A" w:rsidRDefault="00677F58" w:rsidP="0022086A">
      <w:pPr>
        <w:ind w:firstLine="709"/>
      </w:pPr>
      <w:r w:rsidRPr="0022086A">
        <w:t>Мы не сторонники разбоя:</w:t>
      </w:r>
    </w:p>
    <w:p w:rsidR="00677F58" w:rsidRPr="0022086A" w:rsidRDefault="00677F58" w:rsidP="0022086A">
      <w:pPr>
        <w:ind w:firstLine="709"/>
      </w:pPr>
      <w:r w:rsidRPr="0022086A">
        <w:t>На дурака не нужен нож,</w:t>
      </w:r>
    </w:p>
    <w:p w:rsidR="00677F58" w:rsidRPr="0022086A" w:rsidRDefault="00677F58" w:rsidP="0022086A">
      <w:pPr>
        <w:ind w:firstLine="709"/>
      </w:pPr>
      <w:r w:rsidRPr="0022086A">
        <w:t>Ему с три короба наврёшь -</w:t>
      </w:r>
    </w:p>
    <w:p w:rsidR="00677F58" w:rsidRPr="0022086A" w:rsidRDefault="00677F58" w:rsidP="0022086A">
      <w:pPr>
        <w:ind w:firstLine="709"/>
      </w:pPr>
      <w:r w:rsidRPr="0022086A">
        <w:t>И делай с ним, что хошь! (Б.Окуджава)</w:t>
      </w:r>
    </w:p>
    <w:p w:rsidR="00677F58" w:rsidRPr="0022086A" w:rsidRDefault="00677F58" w:rsidP="0022086A">
      <w:pPr>
        <w:jc w:val="center"/>
        <w:rPr>
          <w:b/>
          <w:i/>
        </w:rPr>
      </w:pPr>
    </w:p>
    <w:p w:rsidR="00677F58" w:rsidRPr="00A97F33" w:rsidRDefault="00677F58" w:rsidP="0022086A">
      <w:pPr>
        <w:jc w:val="center"/>
        <w:rPr>
          <w:b/>
          <w:bCs/>
          <w:i/>
          <w:color w:val="000000"/>
          <w:sz w:val="26"/>
          <w:szCs w:val="26"/>
        </w:rPr>
      </w:pPr>
    </w:p>
    <w:p w:rsidR="00677F58" w:rsidRPr="00A97F33" w:rsidRDefault="00696F3C" w:rsidP="0022086A">
      <w:pPr>
        <w:jc w:val="center"/>
        <w:rPr>
          <w:b/>
          <w:bCs/>
          <w:i/>
          <w:color w:val="000000"/>
          <w:sz w:val="26"/>
          <w:szCs w:val="26"/>
        </w:rPr>
      </w:pPr>
      <w:r w:rsidRPr="003D2FBF">
        <w:rPr>
          <w:b/>
          <w:bCs/>
          <w:i/>
          <w:color w:val="000000"/>
          <w:sz w:val="26"/>
          <w:szCs w:val="26"/>
        </w:rPr>
        <w:pict>
          <v:shape id="_x0000_i1026" type="#_x0000_t75" style="width:236.55pt;height:116.9pt;mso-position-horizontal-relative:char;mso-position-vertical-relative:line">
            <v:imagedata r:id="rId10" o:title=""/>
          </v:shape>
        </w:pict>
      </w:r>
    </w:p>
    <w:p w:rsidR="00677F58" w:rsidRPr="00A97F33" w:rsidRDefault="00677F58" w:rsidP="0022086A">
      <w:pPr>
        <w:rPr>
          <w:i/>
          <w:color w:val="000000"/>
          <w:sz w:val="28"/>
          <w:szCs w:val="28"/>
        </w:rPr>
      </w:pPr>
      <w:r w:rsidRPr="00A97F33">
        <w:rPr>
          <w:b/>
          <w:bCs/>
          <w:i/>
          <w:color w:val="000000"/>
          <w:sz w:val="28"/>
          <w:szCs w:val="28"/>
        </w:rPr>
        <w:lastRenderedPageBreak/>
        <w:t>«Подсел» на курительные смеси: что делать?</w:t>
      </w:r>
    </w:p>
    <w:p w:rsidR="00677F58" w:rsidRPr="00A97F33" w:rsidRDefault="00677F58" w:rsidP="0022086A">
      <w:pPr>
        <w:jc w:val="both"/>
      </w:pPr>
      <w:r w:rsidRPr="00A97F33">
        <w:t xml:space="preserve">Зависимость от «спайсов» возникает достаточно быстро. Без очередного приема состояние становится невыносимым - усиливается тревога, сердце «выскакивает» из груди. </w:t>
      </w:r>
    </w:p>
    <w:p w:rsidR="00677F58" w:rsidRPr="00A97F33" w:rsidRDefault="00677F58" w:rsidP="0022086A">
      <w:pPr>
        <w:jc w:val="center"/>
        <w:rPr>
          <w:i/>
          <w:color w:val="3F4A49"/>
          <w:sz w:val="28"/>
          <w:szCs w:val="28"/>
        </w:rPr>
      </w:pPr>
      <w:r w:rsidRPr="00A97F33">
        <w:rPr>
          <w:b/>
          <w:bCs/>
          <w:i/>
          <w:color w:val="000000"/>
          <w:sz w:val="28"/>
          <w:szCs w:val="28"/>
        </w:rPr>
        <w:t>Хочу бросить: с чего начать?</w:t>
      </w:r>
    </w:p>
    <w:p w:rsidR="00677F58" w:rsidRPr="00A97F33" w:rsidRDefault="00677F58" w:rsidP="0022086A">
      <w:r w:rsidRPr="00A97F33">
        <w:t>Первый шаг – осознать серьезность своего положения, развеять мифы о безвредном употреблении курительных смесей. Необходимо понять, что:</w:t>
      </w:r>
    </w:p>
    <w:p w:rsidR="00677F58" w:rsidRPr="00A97F33" w:rsidRDefault="00677F58" w:rsidP="0022086A">
      <w:pPr>
        <w:numPr>
          <w:ilvl w:val="0"/>
          <w:numId w:val="32"/>
        </w:numPr>
      </w:pPr>
      <w:r w:rsidRPr="00A97F33">
        <w:t>теперь ты не хозяин самому себе, а зависим от наркотика;</w:t>
      </w:r>
    </w:p>
    <w:p w:rsidR="00677F58" w:rsidRPr="00A97F33" w:rsidRDefault="00677F58" w:rsidP="0022086A">
      <w:pPr>
        <w:numPr>
          <w:ilvl w:val="0"/>
          <w:numId w:val="32"/>
        </w:numPr>
      </w:pPr>
      <w:r w:rsidRPr="00A97F33">
        <w:t>ты нуждаешься в помощи, и зависимость просто так тебя не опустит.</w:t>
      </w:r>
    </w:p>
    <w:p w:rsidR="00677F58" w:rsidRPr="00A97F33" w:rsidRDefault="00677F58" w:rsidP="0022086A">
      <w:r w:rsidRPr="00A97F33">
        <w:t xml:space="preserve">Только при условии полного, а не формального осознания этих двух пунктов тебе можно помочь бросить курить. </w:t>
      </w:r>
    </w:p>
    <w:p w:rsidR="00677F58" w:rsidRPr="00A97F33" w:rsidRDefault="00677F58" w:rsidP="0022086A">
      <w:r w:rsidRPr="00A97F33">
        <w:t>Если человек волевой и устойчивый, он может попробовать избавиться от зависимости самостоятельно. Для этого потребуется:</w:t>
      </w:r>
    </w:p>
    <w:p w:rsidR="00677F58" w:rsidRPr="00A97F33" w:rsidRDefault="00677F58" w:rsidP="0022086A">
      <w:pPr>
        <w:numPr>
          <w:ilvl w:val="0"/>
          <w:numId w:val="33"/>
        </w:numPr>
        <w:jc w:val="both"/>
      </w:pPr>
      <w:r w:rsidRPr="00A97F33">
        <w:t>отказаться от общения с компанией курителей «спайсов»,</w:t>
      </w:r>
    </w:p>
    <w:p w:rsidR="00677F58" w:rsidRPr="00A97F33" w:rsidRDefault="00677F58" w:rsidP="0022086A">
      <w:pPr>
        <w:numPr>
          <w:ilvl w:val="0"/>
          <w:numId w:val="33"/>
        </w:numPr>
        <w:jc w:val="both"/>
      </w:pPr>
      <w:r w:rsidRPr="00A97F33">
        <w:t>занять свой день «от» и «до» (при наличии свободного времени психологи рекомендуют записаться в секцию по интересам (спортивную, творческую и т.п.), заводить новые социально- положительные знакомства),</w:t>
      </w:r>
    </w:p>
    <w:p w:rsidR="00677F58" w:rsidRPr="00A97F33" w:rsidRDefault="00677F58" w:rsidP="0022086A">
      <w:pPr>
        <w:numPr>
          <w:ilvl w:val="0"/>
          <w:numId w:val="33"/>
        </w:numPr>
        <w:jc w:val="both"/>
      </w:pPr>
      <w:r w:rsidRPr="00A97F33">
        <w:t>приготовиться преодолевать физические (тошнота, головные боли, судороги) и психические (раздражительность, тревожность, депрессия) проявления отказа от приема смеси.</w:t>
      </w:r>
    </w:p>
    <w:p w:rsidR="00677F58" w:rsidRPr="00A97F33" w:rsidRDefault="00677F58" w:rsidP="0022086A">
      <w:pPr>
        <w:jc w:val="center"/>
        <w:rPr>
          <w:b/>
          <w:i/>
          <w:sz w:val="28"/>
          <w:szCs w:val="28"/>
        </w:rPr>
      </w:pPr>
      <w:r w:rsidRPr="00A97F33">
        <w:rPr>
          <w:b/>
          <w:i/>
          <w:sz w:val="28"/>
          <w:szCs w:val="28"/>
        </w:rPr>
        <w:lastRenderedPageBreak/>
        <w:t>Куда обратиться за помощью и консультацией: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 w:val="0"/>
          <w:bCs/>
        </w:rPr>
      </w:pPr>
      <w:r w:rsidRPr="00A97F33">
        <w:rPr>
          <w:rStyle w:val="af2"/>
          <w:b w:val="0"/>
          <w:bCs/>
        </w:rPr>
        <w:t xml:space="preserve">Единый общероссийский телефон доверия для детей, подростков и их родителей </w:t>
      </w:r>
      <w:r w:rsidRPr="00A97F33">
        <w:rPr>
          <w:rStyle w:val="af2"/>
          <w:bCs/>
        </w:rPr>
        <w:t>8-800-2000-122 (8:00-20:00)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 w:val="0"/>
          <w:bCs/>
        </w:rPr>
      </w:pPr>
      <w:r w:rsidRPr="00A97F33">
        <w:rPr>
          <w:rStyle w:val="af2"/>
          <w:b w:val="0"/>
          <w:bCs/>
        </w:rPr>
        <w:t>Экстренная круглосуточная психологическая помощь при МЧС России (тел.:112 – опишите проблему, вас переключат на психолога)</w:t>
      </w:r>
      <w:r w:rsidRPr="00A97F33">
        <w:t xml:space="preserve"> </w:t>
      </w:r>
      <w:r w:rsidRPr="00A97F33">
        <w:rPr>
          <w:rStyle w:val="af2"/>
          <w:b w:val="0"/>
          <w:bCs/>
        </w:rPr>
        <w:t>Бесплатно. Анонимно. Круглосуточно.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Cs/>
        </w:rPr>
      </w:pPr>
      <w:r w:rsidRPr="00A97F33">
        <w:rPr>
          <w:rStyle w:val="af2"/>
          <w:b w:val="0"/>
          <w:bCs/>
        </w:rPr>
        <w:t xml:space="preserve">Центр профилактики и медико-психологической помощи БУЗ ВО «Вологодский областной наркологический диспансер №1, г. Вологда, ул. Псковская, д.11В. Тел.: </w:t>
      </w:r>
      <w:r w:rsidRPr="00A97F33">
        <w:rPr>
          <w:rStyle w:val="af2"/>
          <w:bCs/>
        </w:rPr>
        <w:t>(8172)51-37-83</w:t>
      </w:r>
    </w:p>
    <w:p w:rsidR="00677F58" w:rsidRPr="008805F8" w:rsidRDefault="00677F58" w:rsidP="008805F8">
      <w:pPr>
        <w:numPr>
          <w:ilvl w:val="0"/>
          <w:numId w:val="34"/>
        </w:numPr>
        <w:ind w:left="360" w:hanging="720"/>
        <w:rPr>
          <w:rStyle w:val="af2"/>
          <w:bCs/>
        </w:rPr>
      </w:pPr>
      <w:r w:rsidRPr="00A97F33">
        <w:rPr>
          <w:rStyle w:val="af2"/>
          <w:b w:val="0"/>
          <w:bCs/>
        </w:rPr>
        <w:t xml:space="preserve">БУ ВО «Областной центр ППМСП», телефон социально-психологической поддержки «Перекресток» </w:t>
      </w:r>
    </w:p>
    <w:p w:rsidR="00677F58" w:rsidRPr="00A97F33" w:rsidRDefault="00677F58" w:rsidP="008805F8">
      <w:pPr>
        <w:numPr>
          <w:ilvl w:val="0"/>
          <w:numId w:val="34"/>
        </w:numPr>
        <w:ind w:left="360" w:hanging="720"/>
        <w:rPr>
          <w:rStyle w:val="af2"/>
          <w:bCs/>
        </w:rPr>
      </w:pPr>
      <w:r>
        <w:rPr>
          <w:rStyle w:val="af2"/>
          <w:b w:val="0"/>
          <w:bCs/>
        </w:rPr>
        <w:t xml:space="preserve">      </w:t>
      </w:r>
      <w:r w:rsidRPr="00A97F33">
        <w:rPr>
          <w:rStyle w:val="af2"/>
          <w:bCs/>
        </w:rPr>
        <w:t>(8172)51-39-86</w:t>
      </w:r>
    </w:p>
    <w:p w:rsidR="00677F58" w:rsidRDefault="00677F58" w:rsidP="0022086A">
      <w:pPr>
        <w:jc w:val="both"/>
        <w:rPr>
          <w:b/>
          <w:i/>
          <w:sz w:val="28"/>
          <w:szCs w:val="28"/>
        </w:rPr>
      </w:pPr>
    </w:p>
    <w:p w:rsidR="00677F58" w:rsidRPr="00A97F33" w:rsidRDefault="00677F58" w:rsidP="0022086A">
      <w:pPr>
        <w:jc w:val="both"/>
      </w:pPr>
      <w:r w:rsidRPr="00A97F33">
        <w:rPr>
          <w:b/>
          <w:i/>
          <w:sz w:val="28"/>
          <w:szCs w:val="28"/>
        </w:rPr>
        <w:t>Признаки отравления, когда незамедлительно следует вызвать скорую помощь</w:t>
      </w:r>
      <w:r w:rsidRPr="00A97F33">
        <w:t xml:space="preserve"> (тел.:112)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Сознание отсутствует или есть ответ только на болевые раздражители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Боль в груди по типу стенокардической (давящая, сжимающая)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Судороги, похожие на эпилептические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Температура более 38 градусов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Учащенное сердцебиение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Нарушение дыхания</w:t>
      </w:r>
    </w:p>
    <w:p w:rsidR="00677F58" w:rsidRPr="00A97F33" w:rsidRDefault="00677F58" w:rsidP="0022086A">
      <w:pPr>
        <w:numPr>
          <w:ilvl w:val="0"/>
          <w:numId w:val="31"/>
        </w:numPr>
        <w:jc w:val="both"/>
      </w:pPr>
      <w:r w:rsidRPr="00A97F33">
        <w:t>Галлюцинации</w:t>
      </w:r>
    </w:p>
    <w:p w:rsidR="00677F58" w:rsidRDefault="00677F58" w:rsidP="0022086A">
      <w:pPr>
        <w:jc w:val="both"/>
        <w:sectPr w:rsidR="00677F58" w:rsidSect="008805F8">
          <w:footerReference w:type="default" r:id="rId11"/>
          <w:pgSz w:w="16838" w:h="11906" w:orient="landscape"/>
          <w:pgMar w:top="567" w:right="638" w:bottom="567" w:left="600" w:header="709" w:footer="709" w:gutter="0"/>
          <w:cols w:num="3" w:space="708" w:equalWidth="0">
            <w:col w:w="4920" w:space="720"/>
            <w:col w:w="4920" w:space="536"/>
            <w:col w:w="4504"/>
          </w:cols>
          <w:docGrid w:linePitch="360"/>
        </w:sectPr>
      </w:pPr>
    </w:p>
    <w:p w:rsidR="00677F58" w:rsidRPr="00B6000F" w:rsidRDefault="00677F58" w:rsidP="0022086A">
      <w:pPr>
        <w:jc w:val="both"/>
      </w:pPr>
    </w:p>
    <w:sectPr w:rsidR="00677F58" w:rsidRPr="00B6000F" w:rsidSect="0096221E">
      <w:pgSz w:w="16838" w:h="11906" w:orient="landscape"/>
      <w:pgMar w:top="1134" w:right="567" w:bottom="567" w:left="1134" w:header="709" w:footer="709" w:gutter="0"/>
      <w:cols w:num="3" w:space="708" w:equalWidth="0">
        <w:col w:w="4506" w:space="480"/>
        <w:col w:w="5040" w:space="536"/>
        <w:col w:w="457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4D" w:rsidRDefault="0053374D" w:rsidP="00657EBA">
      <w:r>
        <w:separator/>
      </w:r>
    </w:p>
  </w:endnote>
  <w:endnote w:type="continuationSeparator" w:id="1">
    <w:p w:rsidR="0053374D" w:rsidRDefault="0053374D" w:rsidP="0065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58" w:rsidRPr="00C43336" w:rsidRDefault="00677F58" w:rsidP="00F84EEA">
    <w:pPr>
      <w:pStyle w:val="af0"/>
      <w:jc w:val="right"/>
      <w:rPr>
        <w:rFonts w:ascii="Times New Roman" w:hAnsi="Times New Roman"/>
        <w:i/>
      </w:rPr>
    </w:pPr>
    <w:r w:rsidRPr="00C43336">
      <w:rPr>
        <w:rFonts w:ascii="Times New Roman" w:hAnsi="Times New Roman"/>
        <w:i/>
      </w:rPr>
      <w:t>Центр психолого-педагогического сопровождения региональной системы образования</w:t>
    </w:r>
  </w:p>
  <w:p w:rsidR="00677F58" w:rsidRDefault="00677F5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4D" w:rsidRDefault="0053374D" w:rsidP="00657EBA">
      <w:r>
        <w:separator/>
      </w:r>
    </w:p>
  </w:footnote>
  <w:footnote w:type="continuationSeparator" w:id="1">
    <w:p w:rsidR="0053374D" w:rsidRDefault="0053374D" w:rsidP="00657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7E7"/>
    <w:multiLevelType w:val="hybridMultilevel"/>
    <w:tmpl w:val="5A3A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F253B6"/>
    <w:multiLevelType w:val="hybridMultilevel"/>
    <w:tmpl w:val="DEA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B93DA6"/>
    <w:multiLevelType w:val="hybridMultilevel"/>
    <w:tmpl w:val="A6BE6956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9C4137"/>
    <w:multiLevelType w:val="hybridMultilevel"/>
    <w:tmpl w:val="582E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3F5"/>
    <w:multiLevelType w:val="hybridMultilevel"/>
    <w:tmpl w:val="548AC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5E67ED"/>
    <w:multiLevelType w:val="hybridMultilevel"/>
    <w:tmpl w:val="74C2C9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9F0524D"/>
    <w:multiLevelType w:val="multilevel"/>
    <w:tmpl w:val="8B221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40A5768"/>
    <w:multiLevelType w:val="hybridMultilevel"/>
    <w:tmpl w:val="E948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437C5"/>
    <w:multiLevelType w:val="hybridMultilevel"/>
    <w:tmpl w:val="5FD6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332A3"/>
    <w:multiLevelType w:val="hybridMultilevel"/>
    <w:tmpl w:val="E7D0D43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4579BC"/>
    <w:multiLevelType w:val="multilevel"/>
    <w:tmpl w:val="FFD0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512F48"/>
    <w:multiLevelType w:val="hybridMultilevel"/>
    <w:tmpl w:val="5C78E88C"/>
    <w:lvl w:ilvl="0" w:tplc="A95CA69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7434DB2"/>
    <w:multiLevelType w:val="hybridMultilevel"/>
    <w:tmpl w:val="BCCA48A8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254796"/>
    <w:multiLevelType w:val="hybridMultilevel"/>
    <w:tmpl w:val="31C49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F65388"/>
    <w:multiLevelType w:val="hybridMultilevel"/>
    <w:tmpl w:val="A726E8AA"/>
    <w:lvl w:ilvl="0" w:tplc="008EA8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AD26E3"/>
    <w:multiLevelType w:val="hybridMultilevel"/>
    <w:tmpl w:val="25B2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7F669A"/>
    <w:multiLevelType w:val="hybridMultilevel"/>
    <w:tmpl w:val="B920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296916"/>
    <w:multiLevelType w:val="hybridMultilevel"/>
    <w:tmpl w:val="60DC68E4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37775"/>
    <w:multiLevelType w:val="hybridMultilevel"/>
    <w:tmpl w:val="4AE8F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340849"/>
    <w:multiLevelType w:val="hybridMultilevel"/>
    <w:tmpl w:val="35F2E322"/>
    <w:lvl w:ilvl="0" w:tplc="BC848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984D24"/>
    <w:multiLevelType w:val="hybridMultilevel"/>
    <w:tmpl w:val="3C1441E8"/>
    <w:lvl w:ilvl="0" w:tplc="26920C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ED064F"/>
    <w:multiLevelType w:val="hybridMultilevel"/>
    <w:tmpl w:val="85626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C1A60"/>
    <w:multiLevelType w:val="hybridMultilevel"/>
    <w:tmpl w:val="AA424F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1C16416"/>
    <w:multiLevelType w:val="hybridMultilevel"/>
    <w:tmpl w:val="FE1AD08A"/>
    <w:lvl w:ilvl="0" w:tplc="6EC04A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A2557E"/>
    <w:multiLevelType w:val="hybridMultilevel"/>
    <w:tmpl w:val="EBD88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F629B6"/>
    <w:multiLevelType w:val="hybridMultilevel"/>
    <w:tmpl w:val="EBE2F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025E0"/>
    <w:multiLevelType w:val="hybridMultilevel"/>
    <w:tmpl w:val="93C47512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45B27"/>
    <w:multiLevelType w:val="hybridMultilevel"/>
    <w:tmpl w:val="6194F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85CCE"/>
    <w:multiLevelType w:val="hybridMultilevel"/>
    <w:tmpl w:val="91B4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9B1966"/>
    <w:multiLevelType w:val="hybridMultilevel"/>
    <w:tmpl w:val="447E2368"/>
    <w:lvl w:ilvl="0" w:tplc="85A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90CC8"/>
    <w:multiLevelType w:val="hybridMultilevel"/>
    <w:tmpl w:val="30FE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F2429"/>
    <w:multiLevelType w:val="hybridMultilevel"/>
    <w:tmpl w:val="90D6CA26"/>
    <w:lvl w:ilvl="0" w:tplc="4F665692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790C3B"/>
    <w:multiLevelType w:val="hybridMultilevel"/>
    <w:tmpl w:val="930CC8C2"/>
    <w:lvl w:ilvl="0" w:tplc="B2A852D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3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8"/>
  </w:num>
  <w:num w:numId="9">
    <w:abstractNumId w:val="6"/>
  </w:num>
  <w:num w:numId="10">
    <w:abstractNumId w:val="0"/>
  </w:num>
  <w:num w:numId="11">
    <w:abstractNumId w:val="2"/>
  </w:num>
  <w:num w:numId="12">
    <w:abstractNumId w:val="20"/>
  </w:num>
  <w:num w:numId="13">
    <w:abstractNumId w:val="15"/>
  </w:num>
  <w:num w:numId="14">
    <w:abstractNumId w:val="14"/>
  </w:num>
  <w:num w:numId="15">
    <w:abstractNumId w:val="9"/>
  </w:num>
  <w:num w:numId="16">
    <w:abstractNumId w:val="26"/>
  </w:num>
  <w:num w:numId="17">
    <w:abstractNumId w:val="29"/>
  </w:num>
  <w:num w:numId="18">
    <w:abstractNumId w:val="3"/>
  </w:num>
  <w:num w:numId="19">
    <w:abstractNumId w:val="8"/>
  </w:num>
  <w:num w:numId="20">
    <w:abstractNumId w:val="1"/>
  </w:num>
  <w:num w:numId="21">
    <w:abstractNumId w:val="23"/>
  </w:num>
  <w:num w:numId="22">
    <w:abstractNumId w:val="31"/>
  </w:num>
  <w:num w:numId="23">
    <w:abstractNumId w:val="12"/>
  </w:num>
  <w:num w:numId="24">
    <w:abstractNumId w:val="19"/>
  </w:num>
  <w:num w:numId="25">
    <w:abstractNumId w:val="22"/>
  </w:num>
  <w:num w:numId="26">
    <w:abstractNumId w:val="13"/>
  </w:num>
  <w:num w:numId="27">
    <w:abstractNumId w:val="21"/>
  </w:num>
  <w:num w:numId="28">
    <w:abstractNumId w:val="10"/>
  </w:num>
  <w:num w:numId="29">
    <w:abstractNumId w:val="24"/>
  </w:num>
  <w:num w:numId="30">
    <w:abstractNumId w:val="4"/>
  </w:num>
  <w:num w:numId="31">
    <w:abstractNumId w:val="25"/>
  </w:num>
  <w:num w:numId="32">
    <w:abstractNumId w:val="27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39A"/>
    <w:rsid w:val="00000A13"/>
    <w:rsid w:val="00003489"/>
    <w:rsid w:val="000139D9"/>
    <w:rsid w:val="00024407"/>
    <w:rsid w:val="00030C22"/>
    <w:rsid w:val="00032FBA"/>
    <w:rsid w:val="00040514"/>
    <w:rsid w:val="00045CF9"/>
    <w:rsid w:val="00054976"/>
    <w:rsid w:val="00065A27"/>
    <w:rsid w:val="00074C22"/>
    <w:rsid w:val="000774B9"/>
    <w:rsid w:val="00080931"/>
    <w:rsid w:val="000857B7"/>
    <w:rsid w:val="000938E7"/>
    <w:rsid w:val="000B27F2"/>
    <w:rsid w:val="000C7F7B"/>
    <w:rsid w:val="000D0CCD"/>
    <w:rsid w:val="000E0D6F"/>
    <w:rsid w:val="000E1036"/>
    <w:rsid w:val="000E505F"/>
    <w:rsid w:val="000E6B17"/>
    <w:rsid w:val="000F61F3"/>
    <w:rsid w:val="001008D9"/>
    <w:rsid w:val="0010331E"/>
    <w:rsid w:val="00103428"/>
    <w:rsid w:val="00124A51"/>
    <w:rsid w:val="00136671"/>
    <w:rsid w:val="00137FA4"/>
    <w:rsid w:val="0015104A"/>
    <w:rsid w:val="001556F9"/>
    <w:rsid w:val="001616E9"/>
    <w:rsid w:val="001822D2"/>
    <w:rsid w:val="0019165F"/>
    <w:rsid w:val="0019575C"/>
    <w:rsid w:val="001A01CE"/>
    <w:rsid w:val="001A01E5"/>
    <w:rsid w:val="001A3ADF"/>
    <w:rsid w:val="001B19AB"/>
    <w:rsid w:val="001B6E97"/>
    <w:rsid w:val="001C6CE3"/>
    <w:rsid w:val="001D65C9"/>
    <w:rsid w:val="001E2746"/>
    <w:rsid w:val="001E44B6"/>
    <w:rsid w:val="001E4F80"/>
    <w:rsid w:val="001E74E5"/>
    <w:rsid w:val="001F3CC6"/>
    <w:rsid w:val="001F5D33"/>
    <w:rsid w:val="00203B0C"/>
    <w:rsid w:val="00204D60"/>
    <w:rsid w:val="0020612A"/>
    <w:rsid w:val="0020648D"/>
    <w:rsid w:val="00206B0A"/>
    <w:rsid w:val="00212281"/>
    <w:rsid w:val="00214960"/>
    <w:rsid w:val="0022086A"/>
    <w:rsid w:val="00224F7D"/>
    <w:rsid w:val="002366A8"/>
    <w:rsid w:val="00256C2D"/>
    <w:rsid w:val="00260218"/>
    <w:rsid w:val="0026701D"/>
    <w:rsid w:val="00271B4D"/>
    <w:rsid w:val="00282857"/>
    <w:rsid w:val="00286BB1"/>
    <w:rsid w:val="00293536"/>
    <w:rsid w:val="002945F3"/>
    <w:rsid w:val="002B46DB"/>
    <w:rsid w:val="002C5FD3"/>
    <w:rsid w:val="002C6D24"/>
    <w:rsid w:val="002D039A"/>
    <w:rsid w:val="002E06CE"/>
    <w:rsid w:val="002E6B46"/>
    <w:rsid w:val="002E7859"/>
    <w:rsid w:val="002F6EE2"/>
    <w:rsid w:val="0032116B"/>
    <w:rsid w:val="00324224"/>
    <w:rsid w:val="00330C84"/>
    <w:rsid w:val="00334EDD"/>
    <w:rsid w:val="003405C9"/>
    <w:rsid w:val="003443DE"/>
    <w:rsid w:val="00352636"/>
    <w:rsid w:val="00352A95"/>
    <w:rsid w:val="00353371"/>
    <w:rsid w:val="00353A68"/>
    <w:rsid w:val="00356B99"/>
    <w:rsid w:val="00361814"/>
    <w:rsid w:val="0036316E"/>
    <w:rsid w:val="00367580"/>
    <w:rsid w:val="0037626C"/>
    <w:rsid w:val="003827EB"/>
    <w:rsid w:val="00390E61"/>
    <w:rsid w:val="003926AA"/>
    <w:rsid w:val="00395AC3"/>
    <w:rsid w:val="00395E41"/>
    <w:rsid w:val="003A6053"/>
    <w:rsid w:val="003B27F9"/>
    <w:rsid w:val="003B36A4"/>
    <w:rsid w:val="003C2B74"/>
    <w:rsid w:val="003C331E"/>
    <w:rsid w:val="003C5376"/>
    <w:rsid w:val="003C560F"/>
    <w:rsid w:val="003D28B4"/>
    <w:rsid w:val="003D29CC"/>
    <w:rsid w:val="003D2FBF"/>
    <w:rsid w:val="003D49BC"/>
    <w:rsid w:val="003D53E0"/>
    <w:rsid w:val="003D63A3"/>
    <w:rsid w:val="003D6754"/>
    <w:rsid w:val="003E352C"/>
    <w:rsid w:val="003F1454"/>
    <w:rsid w:val="003F311A"/>
    <w:rsid w:val="00412D95"/>
    <w:rsid w:val="004216AF"/>
    <w:rsid w:val="004240A1"/>
    <w:rsid w:val="00427DD8"/>
    <w:rsid w:val="0044582D"/>
    <w:rsid w:val="00447C53"/>
    <w:rsid w:val="0045004E"/>
    <w:rsid w:val="00452028"/>
    <w:rsid w:val="00463611"/>
    <w:rsid w:val="00475585"/>
    <w:rsid w:val="004801DA"/>
    <w:rsid w:val="00496142"/>
    <w:rsid w:val="004B0A51"/>
    <w:rsid w:val="004B11ED"/>
    <w:rsid w:val="004C042E"/>
    <w:rsid w:val="004C565C"/>
    <w:rsid w:val="004E0274"/>
    <w:rsid w:val="004E2975"/>
    <w:rsid w:val="004F6916"/>
    <w:rsid w:val="005068E8"/>
    <w:rsid w:val="0053374D"/>
    <w:rsid w:val="00536E99"/>
    <w:rsid w:val="00550023"/>
    <w:rsid w:val="00557516"/>
    <w:rsid w:val="00561D50"/>
    <w:rsid w:val="00562A08"/>
    <w:rsid w:val="005633AE"/>
    <w:rsid w:val="0057401C"/>
    <w:rsid w:val="00575225"/>
    <w:rsid w:val="00586121"/>
    <w:rsid w:val="005862B2"/>
    <w:rsid w:val="00591E4B"/>
    <w:rsid w:val="005A5995"/>
    <w:rsid w:val="005A63D1"/>
    <w:rsid w:val="005B2146"/>
    <w:rsid w:val="005B3CF3"/>
    <w:rsid w:val="005C0B38"/>
    <w:rsid w:val="005C0C7E"/>
    <w:rsid w:val="005C3974"/>
    <w:rsid w:val="005C5431"/>
    <w:rsid w:val="005D0833"/>
    <w:rsid w:val="005D2231"/>
    <w:rsid w:val="005D5C7C"/>
    <w:rsid w:val="005E7E7C"/>
    <w:rsid w:val="0060454C"/>
    <w:rsid w:val="00610846"/>
    <w:rsid w:val="0061272D"/>
    <w:rsid w:val="006171C3"/>
    <w:rsid w:val="00620486"/>
    <w:rsid w:val="00624340"/>
    <w:rsid w:val="00633139"/>
    <w:rsid w:val="006456A6"/>
    <w:rsid w:val="00652D02"/>
    <w:rsid w:val="00656EAD"/>
    <w:rsid w:val="00657EBA"/>
    <w:rsid w:val="0067732C"/>
    <w:rsid w:val="0067766C"/>
    <w:rsid w:val="00677F58"/>
    <w:rsid w:val="00686929"/>
    <w:rsid w:val="00687462"/>
    <w:rsid w:val="00696F3C"/>
    <w:rsid w:val="006978CC"/>
    <w:rsid w:val="00697B8A"/>
    <w:rsid w:val="006A0625"/>
    <w:rsid w:val="006A27D7"/>
    <w:rsid w:val="006A4D4B"/>
    <w:rsid w:val="006A78A1"/>
    <w:rsid w:val="006B315A"/>
    <w:rsid w:val="006C27EB"/>
    <w:rsid w:val="006C47A2"/>
    <w:rsid w:val="006D52C9"/>
    <w:rsid w:val="006D763F"/>
    <w:rsid w:val="006D7A3C"/>
    <w:rsid w:val="006E0E56"/>
    <w:rsid w:val="006E2504"/>
    <w:rsid w:val="006F019F"/>
    <w:rsid w:val="00700A77"/>
    <w:rsid w:val="00702963"/>
    <w:rsid w:val="00705ECB"/>
    <w:rsid w:val="007063AF"/>
    <w:rsid w:val="00711811"/>
    <w:rsid w:val="00713112"/>
    <w:rsid w:val="00725805"/>
    <w:rsid w:val="00725907"/>
    <w:rsid w:val="0074383A"/>
    <w:rsid w:val="007505C8"/>
    <w:rsid w:val="00751B36"/>
    <w:rsid w:val="00762564"/>
    <w:rsid w:val="007718B3"/>
    <w:rsid w:val="00772B0F"/>
    <w:rsid w:val="00772FD5"/>
    <w:rsid w:val="007845BE"/>
    <w:rsid w:val="00784E14"/>
    <w:rsid w:val="00785E5A"/>
    <w:rsid w:val="00785F1B"/>
    <w:rsid w:val="007902A2"/>
    <w:rsid w:val="00793732"/>
    <w:rsid w:val="007A14AD"/>
    <w:rsid w:val="007C389B"/>
    <w:rsid w:val="007D0878"/>
    <w:rsid w:val="007D719D"/>
    <w:rsid w:val="007E6EBA"/>
    <w:rsid w:val="007F016E"/>
    <w:rsid w:val="007F7C40"/>
    <w:rsid w:val="008071E5"/>
    <w:rsid w:val="008072FC"/>
    <w:rsid w:val="00810078"/>
    <w:rsid w:val="00812A7D"/>
    <w:rsid w:val="00815577"/>
    <w:rsid w:val="00815847"/>
    <w:rsid w:val="00821ABA"/>
    <w:rsid w:val="00823F4B"/>
    <w:rsid w:val="00834090"/>
    <w:rsid w:val="00842A72"/>
    <w:rsid w:val="008473D5"/>
    <w:rsid w:val="00866A03"/>
    <w:rsid w:val="00874BC6"/>
    <w:rsid w:val="008805F8"/>
    <w:rsid w:val="00886ED6"/>
    <w:rsid w:val="0089197A"/>
    <w:rsid w:val="008A0FA5"/>
    <w:rsid w:val="008A2360"/>
    <w:rsid w:val="008A4F4B"/>
    <w:rsid w:val="008A61EF"/>
    <w:rsid w:val="008B287F"/>
    <w:rsid w:val="008D5EFE"/>
    <w:rsid w:val="008E50A8"/>
    <w:rsid w:val="008E50FD"/>
    <w:rsid w:val="008E65BF"/>
    <w:rsid w:val="00902629"/>
    <w:rsid w:val="00910B2D"/>
    <w:rsid w:val="009138EA"/>
    <w:rsid w:val="00913DF7"/>
    <w:rsid w:val="009206A5"/>
    <w:rsid w:val="00921CF0"/>
    <w:rsid w:val="0093058D"/>
    <w:rsid w:val="0093791F"/>
    <w:rsid w:val="00954E5B"/>
    <w:rsid w:val="009555F4"/>
    <w:rsid w:val="00956E10"/>
    <w:rsid w:val="00960E6F"/>
    <w:rsid w:val="0096221E"/>
    <w:rsid w:val="00963CA0"/>
    <w:rsid w:val="00965396"/>
    <w:rsid w:val="00975035"/>
    <w:rsid w:val="009759B1"/>
    <w:rsid w:val="0097749A"/>
    <w:rsid w:val="00982364"/>
    <w:rsid w:val="009835D3"/>
    <w:rsid w:val="00990AFC"/>
    <w:rsid w:val="0099487D"/>
    <w:rsid w:val="009964DB"/>
    <w:rsid w:val="009A51DE"/>
    <w:rsid w:val="009B0AD2"/>
    <w:rsid w:val="009B3B33"/>
    <w:rsid w:val="009B7C6E"/>
    <w:rsid w:val="009C6362"/>
    <w:rsid w:val="009E3186"/>
    <w:rsid w:val="009E3696"/>
    <w:rsid w:val="009E6844"/>
    <w:rsid w:val="009F18E1"/>
    <w:rsid w:val="009F7F5D"/>
    <w:rsid w:val="00A01643"/>
    <w:rsid w:val="00A204AE"/>
    <w:rsid w:val="00A2442C"/>
    <w:rsid w:val="00A32B4B"/>
    <w:rsid w:val="00A448CF"/>
    <w:rsid w:val="00A534E6"/>
    <w:rsid w:val="00A5482E"/>
    <w:rsid w:val="00A5768B"/>
    <w:rsid w:val="00A614A4"/>
    <w:rsid w:val="00A619C8"/>
    <w:rsid w:val="00A64106"/>
    <w:rsid w:val="00A658A7"/>
    <w:rsid w:val="00A66686"/>
    <w:rsid w:val="00A71F29"/>
    <w:rsid w:val="00A72A5B"/>
    <w:rsid w:val="00A7341A"/>
    <w:rsid w:val="00A80E6E"/>
    <w:rsid w:val="00A85C4F"/>
    <w:rsid w:val="00A90A9E"/>
    <w:rsid w:val="00A91D50"/>
    <w:rsid w:val="00A94D8F"/>
    <w:rsid w:val="00A975DC"/>
    <w:rsid w:val="00A97F33"/>
    <w:rsid w:val="00AA7271"/>
    <w:rsid w:val="00AA7776"/>
    <w:rsid w:val="00AA79F4"/>
    <w:rsid w:val="00AB4E88"/>
    <w:rsid w:val="00AB7A93"/>
    <w:rsid w:val="00AC5707"/>
    <w:rsid w:val="00AD0AB0"/>
    <w:rsid w:val="00AD69AD"/>
    <w:rsid w:val="00AD73BA"/>
    <w:rsid w:val="00AE1C8C"/>
    <w:rsid w:val="00AE45AA"/>
    <w:rsid w:val="00AF3B1D"/>
    <w:rsid w:val="00AF64FE"/>
    <w:rsid w:val="00B03221"/>
    <w:rsid w:val="00B10A17"/>
    <w:rsid w:val="00B1646E"/>
    <w:rsid w:val="00B246C9"/>
    <w:rsid w:val="00B24EAA"/>
    <w:rsid w:val="00B25511"/>
    <w:rsid w:val="00B25811"/>
    <w:rsid w:val="00B2645C"/>
    <w:rsid w:val="00B269EF"/>
    <w:rsid w:val="00B31D9C"/>
    <w:rsid w:val="00B3373D"/>
    <w:rsid w:val="00B35BF2"/>
    <w:rsid w:val="00B46551"/>
    <w:rsid w:val="00B46A22"/>
    <w:rsid w:val="00B51028"/>
    <w:rsid w:val="00B6000F"/>
    <w:rsid w:val="00B6026F"/>
    <w:rsid w:val="00B6266D"/>
    <w:rsid w:val="00B639EF"/>
    <w:rsid w:val="00B64F56"/>
    <w:rsid w:val="00B66C3D"/>
    <w:rsid w:val="00B72D35"/>
    <w:rsid w:val="00B748B6"/>
    <w:rsid w:val="00B8459E"/>
    <w:rsid w:val="00B944BF"/>
    <w:rsid w:val="00BA1E9B"/>
    <w:rsid w:val="00BA3F63"/>
    <w:rsid w:val="00BA6080"/>
    <w:rsid w:val="00BB0B85"/>
    <w:rsid w:val="00BB6BC6"/>
    <w:rsid w:val="00BC5960"/>
    <w:rsid w:val="00BD04FF"/>
    <w:rsid w:val="00BD7AA5"/>
    <w:rsid w:val="00BE214A"/>
    <w:rsid w:val="00BE5D4B"/>
    <w:rsid w:val="00BF133C"/>
    <w:rsid w:val="00BF1B35"/>
    <w:rsid w:val="00C041D4"/>
    <w:rsid w:val="00C06E27"/>
    <w:rsid w:val="00C16C71"/>
    <w:rsid w:val="00C207EA"/>
    <w:rsid w:val="00C21F82"/>
    <w:rsid w:val="00C23F0E"/>
    <w:rsid w:val="00C328FA"/>
    <w:rsid w:val="00C33B51"/>
    <w:rsid w:val="00C36665"/>
    <w:rsid w:val="00C43336"/>
    <w:rsid w:val="00C46603"/>
    <w:rsid w:val="00C47453"/>
    <w:rsid w:val="00C60938"/>
    <w:rsid w:val="00C652C0"/>
    <w:rsid w:val="00C66085"/>
    <w:rsid w:val="00C72BB4"/>
    <w:rsid w:val="00C860DC"/>
    <w:rsid w:val="00C9365D"/>
    <w:rsid w:val="00C93D19"/>
    <w:rsid w:val="00C94040"/>
    <w:rsid w:val="00C94EB2"/>
    <w:rsid w:val="00C958AA"/>
    <w:rsid w:val="00CA2377"/>
    <w:rsid w:val="00CA3FA4"/>
    <w:rsid w:val="00CA572F"/>
    <w:rsid w:val="00CC538C"/>
    <w:rsid w:val="00CC6A18"/>
    <w:rsid w:val="00CD1AE3"/>
    <w:rsid w:val="00CD77E4"/>
    <w:rsid w:val="00CE70DA"/>
    <w:rsid w:val="00D13946"/>
    <w:rsid w:val="00D13AEA"/>
    <w:rsid w:val="00D20AAF"/>
    <w:rsid w:val="00D22FE0"/>
    <w:rsid w:val="00D41AA9"/>
    <w:rsid w:val="00D41FD8"/>
    <w:rsid w:val="00D73737"/>
    <w:rsid w:val="00D7533C"/>
    <w:rsid w:val="00D76424"/>
    <w:rsid w:val="00D86DF9"/>
    <w:rsid w:val="00D923BA"/>
    <w:rsid w:val="00D92F46"/>
    <w:rsid w:val="00D97118"/>
    <w:rsid w:val="00DA2166"/>
    <w:rsid w:val="00DA7C8E"/>
    <w:rsid w:val="00DB272C"/>
    <w:rsid w:val="00DB5789"/>
    <w:rsid w:val="00DC0D5A"/>
    <w:rsid w:val="00DC495A"/>
    <w:rsid w:val="00DE443C"/>
    <w:rsid w:val="00DF63D4"/>
    <w:rsid w:val="00DF7212"/>
    <w:rsid w:val="00E170C0"/>
    <w:rsid w:val="00E21B59"/>
    <w:rsid w:val="00E23346"/>
    <w:rsid w:val="00E30FF5"/>
    <w:rsid w:val="00E32C4D"/>
    <w:rsid w:val="00E36194"/>
    <w:rsid w:val="00E657B6"/>
    <w:rsid w:val="00E80671"/>
    <w:rsid w:val="00E84483"/>
    <w:rsid w:val="00E922D4"/>
    <w:rsid w:val="00E97591"/>
    <w:rsid w:val="00EA0C21"/>
    <w:rsid w:val="00EB2F5D"/>
    <w:rsid w:val="00EB490D"/>
    <w:rsid w:val="00EC61F3"/>
    <w:rsid w:val="00ED7A07"/>
    <w:rsid w:val="00ED7B08"/>
    <w:rsid w:val="00EE6518"/>
    <w:rsid w:val="00EE6E5A"/>
    <w:rsid w:val="00EF13DD"/>
    <w:rsid w:val="00F24CCB"/>
    <w:rsid w:val="00F27159"/>
    <w:rsid w:val="00F31F60"/>
    <w:rsid w:val="00F402B3"/>
    <w:rsid w:val="00F41194"/>
    <w:rsid w:val="00F476AC"/>
    <w:rsid w:val="00F50F78"/>
    <w:rsid w:val="00F52AA8"/>
    <w:rsid w:val="00F65A33"/>
    <w:rsid w:val="00F76E41"/>
    <w:rsid w:val="00F8308F"/>
    <w:rsid w:val="00F84EEA"/>
    <w:rsid w:val="00F877F2"/>
    <w:rsid w:val="00F87E48"/>
    <w:rsid w:val="00F963CA"/>
    <w:rsid w:val="00FA049A"/>
    <w:rsid w:val="00FA25DF"/>
    <w:rsid w:val="00FB177F"/>
    <w:rsid w:val="00FB30E2"/>
    <w:rsid w:val="00FB61AB"/>
    <w:rsid w:val="00FC60AD"/>
    <w:rsid w:val="00FD257C"/>
    <w:rsid w:val="00FE2E5B"/>
    <w:rsid w:val="00FE663C"/>
    <w:rsid w:val="00FE7352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39A"/>
    <w:rPr>
      <w:rFonts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2D039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85E5A"/>
    <w:pPr>
      <w:ind w:left="720"/>
      <w:contextualSpacing/>
    </w:pPr>
  </w:style>
  <w:style w:type="table" w:styleId="a5">
    <w:name w:val="Table Grid"/>
    <w:basedOn w:val="a1"/>
    <w:uiPriority w:val="99"/>
    <w:rsid w:val="006C27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A4D4B"/>
    <w:rPr>
      <w:rFonts w:ascii="Times New Roman" w:eastAsia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D29CC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D29CC"/>
    <w:rPr>
      <w:rFonts w:ascii="Arial" w:hAnsi="Arial"/>
      <w:vanish/>
      <w:sz w:val="16"/>
    </w:rPr>
  </w:style>
  <w:style w:type="table" w:customStyle="1" w:styleId="1">
    <w:name w:val="Сетка таблицы1"/>
    <w:uiPriority w:val="99"/>
    <w:rsid w:val="007118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9B7C6E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9B7C6E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13">
    <w:name w:val="Font Style13"/>
    <w:uiPriority w:val="99"/>
    <w:rsid w:val="009B7C6E"/>
    <w:rPr>
      <w:rFonts w:ascii="Times New Roman" w:hAnsi="Times New Roman"/>
      <w:spacing w:val="10"/>
      <w:sz w:val="24"/>
    </w:rPr>
  </w:style>
  <w:style w:type="paragraph" w:customStyle="1" w:styleId="Style1">
    <w:name w:val="Style1"/>
    <w:basedOn w:val="a"/>
    <w:uiPriority w:val="99"/>
    <w:rsid w:val="009B7C6E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7">
    <w:name w:val="Balloon Text"/>
    <w:basedOn w:val="a"/>
    <w:link w:val="a8"/>
    <w:uiPriority w:val="99"/>
    <w:semiHidden/>
    <w:rsid w:val="00A7341A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7341A"/>
    <w:rPr>
      <w:rFonts w:ascii="Tahoma" w:hAnsi="Tahoma"/>
      <w:sz w:val="16"/>
    </w:rPr>
  </w:style>
  <w:style w:type="paragraph" w:styleId="a9">
    <w:name w:val="Normal (Web)"/>
    <w:basedOn w:val="a"/>
    <w:uiPriority w:val="99"/>
    <w:rsid w:val="00785F1B"/>
    <w:pPr>
      <w:spacing w:after="180"/>
    </w:pPr>
    <w:rPr>
      <w:rFonts w:ascii="Georgia" w:hAnsi="Georgia"/>
      <w:color w:val="000000"/>
      <w:sz w:val="18"/>
      <w:szCs w:val="18"/>
    </w:rPr>
  </w:style>
  <w:style w:type="paragraph" w:customStyle="1" w:styleId="ConsPlusNormal">
    <w:name w:val="ConsPlusNormal"/>
    <w:uiPriority w:val="99"/>
    <w:rsid w:val="006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note text"/>
    <w:basedOn w:val="a"/>
    <w:link w:val="ab"/>
    <w:uiPriority w:val="99"/>
    <w:semiHidden/>
    <w:rsid w:val="00657EB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57EBA"/>
    <w:rPr>
      <w:rFonts w:ascii="Times New Roman" w:hAnsi="Times New Roman"/>
      <w:sz w:val="20"/>
    </w:rPr>
  </w:style>
  <w:style w:type="character" w:styleId="ac">
    <w:name w:val="footnote reference"/>
    <w:basedOn w:val="a0"/>
    <w:uiPriority w:val="99"/>
    <w:semiHidden/>
    <w:rsid w:val="00657EBA"/>
    <w:rPr>
      <w:rFonts w:cs="Times New Roman"/>
      <w:vertAlign w:val="superscript"/>
    </w:rPr>
  </w:style>
  <w:style w:type="paragraph" w:customStyle="1" w:styleId="ad">
    <w:name w:val="Стиль"/>
    <w:uiPriority w:val="99"/>
    <w:rsid w:val="00220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rsid w:val="002208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22086A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220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2">
    <w:name w:val="Strong"/>
    <w:basedOn w:val="a0"/>
    <w:uiPriority w:val="99"/>
    <w:qFormat/>
    <w:locked/>
    <w:rsid w:val="0022086A"/>
    <w:rPr>
      <w:b/>
    </w:rPr>
  </w:style>
  <w:style w:type="paragraph" w:customStyle="1" w:styleId="c2">
    <w:name w:val="c2"/>
    <w:basedOn w:val="a"/>
    <w:uiPriority w:val="99"/>
    <w:rsid w:val="0022086A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basedOn w:val="a0"/>
    <w:uiPriority w:val="99"/>
    <w:rsid w:val="002208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773</Words>
  <Characters>4410</Characters>
  <Application>Microsoft Office Word</Application>
  <DocSecurity>0</DocSecurity>
  <Lines>36</Lines>
  <Paragraphs>10</Paragraphs>
  <ScaleCrop>false</ScaleCrop>
  <Company>Microsoft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Пользователь</cp:lastModifiedBy>
  <cp:revision>12</cp:revision>
  <cp:lastPrinted>2016-11-02T08:11:00Z</cp:lastPrinted>
  <dcterms:created xsi:type="dcterms:W3CDTF">2016-10-06T10:16:00Z</dcterms:created>
  <dcterms:modified xsi:type="dcterms:W3CDTF">2016-11-02T08:11:00Z</dcterms:modified>
</cp:coreProperties>
</file>